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69112" w14:textId="77777777" w:rsidR="00051B71" w:rsidRDefault="00051B71" w:rsidP="006934C9">
      <w:pPr>
        <w:pStyle w:val="Title"/>
        <w:tabs>
          <w:tab w:val="left" w:pos="5850"/>
          <w:tab w:val="left" w:pos="6480"/>
        </w:tabs>
        <w:jc w:val="left"/>
        <w:outlineLvl w:val="0"/>
        <w:rPr>
          <w:b w:val="0"/>
          <w:spacing w:val="0"/>
          <w:szCs w:val="24"/>
        </w:rPr>
      </w:pPr>
    </w:p>
    <w:p w14:paraId="4D5B74ED" w14:textId="4459CCBA" w:rsidR="00C94470" w:rsidRPr="003470E4" w:rsidRDefault="54B4622D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</w:rPr>
      </w:pPr>
      <w:r w:rsidRPr="54B4622D">
        <w:rPr>
          <w:rFonts w:asciiTheme="minorHAnsi" w:eastAsiaTheme="minorEastAsia" w:hAnsiTheme="minorHAnsi" w:cstheme="minorBidi"/>
          <w:sz w:val="16"/>
          <w:szCs w:val="16"/>
        </w:rPr>
        <w:t>Library Name</w:t>
      </w:r>
    </w:p>
    <w:p w14:paraId="48A17BDE" w14:textId="440FD423" w:rsidR="00C94470" w:rsidRPr="003470E4" w:rsidRDefault="00C94470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</w:rPr>
      </w:pPr>
      <w:r>
        <w:rPr>
          <w:rFonts w:asciiTheme="minorHAnsi" w:hAnsiTheme="minorHAnsi"/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D7C2F" wp14:editId="7D671908">
                <wp:simplePos x="0" y="0"/>
                <wp:positionH relativeFrom="column">
                  <wp:posOffset>3596640</wp:posOffset>
                </wp:positionH>
                <wp:positionV relativeFrom="paragraph">
                  <wp:posOffset>43180</wp:posOffset>
                </wp:positionV>
                <wp:extent cx="2057400" cy="12573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7D1D5" w14:textId="44221821" w:rsidR="00C94470" w:rsidRPr="00C94470" w:rsidRDefault="00C94470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C9447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&lt;Insert library logo here&gt;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a="http://schemas.openxmlformats.org/drawingml/2006/main">
            <w:pict w14:anchorId="25CB5FF7">
              <v:shapetype id="_x0000_t202" coordsize="21600,21600" o:spt="202" path="m0,0l0,21600,21600,21600,21600,0xe" w14:anchorId="0ABD7C2F">
                <v:stroke joinstyle="miter"/>
                <v:path gradientshapeok="t" o:connecttype="rect"/>
              </v:shapetype>
              <v:shape id="Text Box 1" style="position:absolute;margin-left:283.2pt;margin-top:3.4pt;width:162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type="#_x0000_t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">
                <v:textbox>
                  <w:txbxContent>
                    <w:p w:rsidRPr="00C94470" w:rsidR="00C94470" w:rsidRDefault="00C94470" w14:paraId="1D6FC99F" w14:textId="44221821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C9447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&lt;Insert library logo here&gt;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54B4622D">
        <w:rPr>
          <w:rFonts w:asciiTheme="minorHAnsi" w:eastAsiaTheme="minorEastAsia" w:hAnsiTheme="minorHAnsi" w:cstheme="minorBidi"/>
          <w:b w:val="0"/>
          <w:sz w:val="16"/>
          <w:szCs w:val="16"/>
        </w:rPr>
        <w:t>Address</w:t>
      </w:r>
    </w:p>
    <w:p w14:paraId="7619D055" w14:textId="77777777" w:rsidR="00C94470" w:rsidRPr="003470E4" w:rsidRDefault="54B4622D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</w:rPr>
      </w:pPr>
      <w:r w:rsidRPr="54B4622D">
        <w:rPr>
          <w:rFonts w:asciiTheme="minorHAnsi" w:eastAsiaTheme="minorEastAsia" w:hAnsiTheme="minorHAnsi" w:cstheme="minorBidi"/>
          <w:b w:val="0"/>
          <w:sz w:val="16"/>
          <w:szCs w:val="16"/>
        </w:rPr>
        <w:t>Phone Number</w:t>
      </w:r>
    </w:p>
    <w:p w14:paraId="575A412B" w14:textId="77777777" w:rsidR="00C94470" w:rsidRPr="003470E4" w:rsidRDefault="54B4622D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  <w:u w:val="single"/>
        </w:rPr>
      </w:pPr>
      <w:r w:rsidRPr="54B4622D">
        <w:rPr>
          <w:rFonts w:asciiTheme="minorHAnsi" w:eastAsiaTheme="minorEastAsia" w:hAnsiTheme="minorHAnsi" w:cstheme="minorBidi"/>
          <w:b w:val="0"/>
          <w:sz w:val="16"/>
          <w:szCs w:val="16"/>
        </w:rPr>
        <w:t>Email address</w:t>
      </w:r>
    </w:p>
    <w:p w14:paraId="3C82E4DD" w14:textId="44793CC7" w:rsidR="00C94470" w:rsidRDefault="54B4622D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  <w:szCs w:val="16"/>
          <w:u w:val="single"/>
        </w:rPr>
      </w:pPr>
      <w:r w:rsidRPr="54B4622D">
        <w:rPr>
          <w:rFonts w:asciiTheme="minorHAnsi" w:eastAsiaTheme="minorEastAsia" w:hAnsiTheme="minorHAnsi" w:cstheme="minorBidi"/>
          <w:b w:val="0"/>
          <w:sz w:val="16"/>
          <w:szCs w:val="16"/>
          <w:u w:val="single"/>
        </w:rPr>
        <w:t>Website</w:t>
      </w:r>
    </w:p>
    <w:p w14:paraId="684B46BC" w14:textId="77777777" w:rsidR="00C94470" w:rsidRDefault="00C94470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  <w:szCs w:val="16"/>
          <w:u w:val="single"/>
        </w:rPr>
      </w:pPr>
    </w:p>
    <w:p w14:paraId="7A1D7056" w14:textId="03A64EEC" w:rsidR="00C94470" w:rsidRPr="00C94470" w:rsidRDefault="54B4622D" w:rsidP="00C94470">
      <w:pPr>
        <w:pStyle w:val="Title"/>
        <w:ind w:right="1422"/>
        <w:jc w:val="left"/>
        <w:rPr>
          <w:rFonts w:asciiTheme="minorHAnsi" w:hAnsiTheme="minorHAnsi"/>
          <w:sz w:val="36"/>
          <w:szCs w:val="36"/>
        </w:rPr>
      </w:pPr>
      <w:r w:rsidRPr="54B4622D">
        <w:rPr>
          <w:rFonts w:asciiTheme="minorHAnsi" w:eastAsiaTheme="minorEastAsia" w:hAnsiTheme="minorHAnsi" w:cstheme="minorBidi"/>
          <w:sz w:val="36"/>
          <w:szCs w:val="36"/>
        </w:rPr>
        <w:t xml:space="preserve">News Release </w:t>
      </w:r>
    </w:p>
    <w:p w14:paraId="247840C4" w14:textId="77777777" w:rsidR="00C94470" w:rsidRDefault="00C94470" w:rsidP="006934C9">
      <w:pPr>
        <w:pStyle w:val="Title"/>
        <w:tabs>
          <w:tab w:val="left" w:pos="5850"/>
          <w:tab w:val="left" w:pos="6480"/>
        </w:tabs>
        <w:jc w:val="left"/>
        <w:outlineLvl w:val="0"/>
        <w:rPr>
          <w:b w:val="0"/>
          <w:spacing w:val="0"/>
          <w:szCs w:val="24"/>
        </w:rPr>
      </w:pPr>
    </w:p>
    <w:p w14:paraId="1EAC0F84" w14:textId="77777777" w:rsidR="006934C9" w:rsidRPr="003470E4" w:rsidRDefault="54B4622D" w:rsidP="006934C9">
      <w:pPr>
        <w:pStyle w:val="Title"/>
        <w:tabs>
          <w:tab w:val="left" w:pos="5850"/>
          <w:tab w:val="left" w:pos="6480"/>
        </w:tabs>
        <w:jc w:val="left"/>
        <w:outlineLvl w:val="0"/>
        <w:rPr>
          <w:rFonts w:asciiTheme="minorHAnsi" w:hAnsiTheme="minorHAnsi"/>
          <w:sz w:val="16"/>
        </w:rPr>
      </w:pPr>
      <w:r w:rsidRPr="54B4622D">
        <w:rPr>
          <w:rFonts w:asciiTheme="minorHAnsi" w:eastAsiaTheme="minorEastAsia" w:hAnsiTheme="minorHAnsi" w:cstheme="minorBidi"/>
          <w:sz w:val="16"/>
          <w:szCs w:val="16"/>
        </w:rPr>
        <w:t>Media Contact:</w:t>
      </w:r>
    </w:p>
    <w:p w14:paraId="49DC0129" w14:textId="77777777" w:rsidR="006934C9" w:rsidRPr="003470E4" w:rsidRDefault="54B4622D" w:rsidP="006934C9">
      <w:pPr>
        <w:pStyle w:val="Title"/>
        <w:jc w:val="left"/>
        <w:rPr>
          <w:rFonts w:asciiTheme="minorHAnsi" w:hAnsiTheme="minorHAnsi"/>
          <w:b w:val="0"/>
          <w:sz w:val="17"/>
        </w:rPr>
      </w:pPr>
      <w:r w:rsidRPr="54B4622D">
        <w:rPr>
          <w:rFonts w:asciiTheme="minorHAnsi" w:eastAsiaTheme="minorEastAsia" w:hAnsiTheme="minorHAnsi" w:cstheme="minorBidi"/>
          <w:b w:val="0"/>
          <w:sz w:val="17"/>
          <w:szCs w:val="17"/>
        </w:rPr>
        <w:t>Contact Name</w:t>
      </w:r>
    </w:p>
    <w:p w14:paraId="1825634E" w14:textId="77777777" w:rsidR="006934C9" w:rsidRPr="003470E4" w:rsidRDefault="54B4622D" w:rsidP="006934C9">
      <w:pPr>
        <w:pStyle w:val="Title"/>
        <w:jc w:val="left"/>
        <w:rPr>
          <w:rFonts w:asciiTheme="minorHAnsi" w:hAnsiTheme="minorHAnsi"/>
          <w:b w:val="0"/>
          <w:sz w:val="17"/>
        </w:rPr>
      </w:pPr>
      <w:r w:rsidRPr="54B4622D">
        <w:rPr>
          <w:rFonts w:asciiTheme="minorHAnsi" w:eastAsiaTheme="minorEastAsia" w:hAnsiTheme="minorHAnsi" w:cstheme="minorBidi"/>
          <w:b w:val="0"/>
          <w:sz w:val="17"/>
          <w:szCs w:val="17"/>
        </w:rPr>
        <w:t>Contact Phone Number</w:t>
      </w:r>
    </w:p>
    <w:p w14:paraId="6D5F5FE8" w14:textId="77777777" w:rsidR="006934C9" w:rsidRPr="003470E4" w:rsidRDefault="006934C9" w:rsidP="006934C9">
      <w:pPr>
        <w:pStyle w:val="Title"/>
        <w:jc w:val="left"/>
        <w:rPr>
          <w:rFonts w:asciiTheme="minorHAnsi" w:hAnsiTheme="minorHAnsi"/>
          <w:b w:val="0"/>
          <w:sz w:val="17"/>
        </w:rPr>
      </w:pPr>
      <w:r w:rsidRPr="54B4622D">
        <w:rPr>
          <w:rFonts w:asciiTheme="minorHAnsi" w:eastAsiaTheme="minorEastAsia" w:hAnsiTheme="minorHAnsi" w:cstheme="minorBidi"/>
          <w:b w:val="0"/>
          <w:sz w:val="17"/>
          <w:szCs w:val="17"/>
        </w:rPr>
        <w:t>Contact email address</w:t>
      </w:r>
      <w:r w:rsidRPr="003470E4">
        <w:rPr>
          <w:rFonts w:asciiTheme="minorHAnsi" w:hAnsiTheme="minorHAnsi"/>
        </w:rPr>
        <w:tab/>
      </w:r>
    </w:p>
    <w:p w14:paraId="7EEF2670" w14:textId="77777777" w:rsidR="006934C9" w:rsidRPr="003470E4" w:rsidRDefault="006934C9" w:rsidP="006934C9">
      <w:pPr>
        <w:pStyle w:val="Title"/>
        <w:jc w:val="left"/>
        <w:rPr>
          <w:rFonts w:asciiTheme="minorHAnsi" w:hAnsiTheme="minorHAnsi" w:cs="Arial"/>
          <w:b w:val="0"/>
          <w:sz w:val="18"/>
          <w:szCs w:val="18"/>
        </w:rPr>
      </w:pPr>
      <w:r w:rsidRPr="003470E4">
        <w:rPr>
          <w:rFonts w:asciiTheme="minorHAnsi" w:hAnsiTheme="minorHAnsi" w:cs="Arial"/>
          <w:b w:val="0"/>
          <w:sz w:val="17"/>
        </w:rPr>
        <w:tab/>
      </w:r>
    </w:p>
    <w:tbl>
      <w:tblPr>
        <w:tblW w:w="955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6934C9" w:rsidRPr="003470E4" w14:paraId="5BECF034" w14:textId="77777777" w:rsidTr="54B4622D">
        <w:trPr>
          <w:trHeight w:val="1286"/>
        </w:trPr>
        <w:tc>
          <w:tcPr>
            <w:tcW w:w="9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28AE7" w14:textId="77777777" w:rsidR="006934C9" w:rsidRPr="003470E4" w:rsidRDefault="006934C9" w:rsidP="00AC1869">
            <w:pPr>
              <w:jc w:val="center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7725C482" w14:textId="19CA0FED" w:rsidR="006B349C" w:rsidRPr="006B349C" w:rsidRDefault="00AB537D" w:rsidP="006B349C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highlight w:val="yellow"/>
              </w:rPr>
              <w:t>[</w:t>
            </w:r>
            <w:r w:rsidR="54B4622D" w:rsidRPr="54B4622D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highlight w:val="yellow"/>
              </w:rPr>
              <w:t>NAME OF LIBRARY</w:t>
            </w:r>
            <w:r w:rsidRPr="00AB537D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highlight w:val="yellow"/>
              </w:rPr>
              <w:t>]</w:t>
            </w:r>
            <w:r w:rsidR="54B4622D" w:rsidRPr="54B4622D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 xml:space="preserve"> </w:t>
            </w:r>
            <w:r w:rsidR="000E7E1A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>Now Offers New Digital Biography Database</w:t>
            </w:r>
            <w:r w:rsidR="54B4622D" w:rsidRPr="54B4622D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 xml:space="preserve"> </w:t>
            </w:r>
          </w:p>
          <w:p w14:paraId="7155DA0C" w14:textId="77777777" w:rsidR="000C607D" w:rsidRPr="000C607D" w:rsidRDefault="000C607D" w:rsidP="000C607D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</w:p>
          <w:p w14:paraId="0412AFBF" w14:textId="173DD508" w:rsidR="006934C9" w:rsidRPr="0042104B" w:rsidRDefault="001F4DB1" w:rsidP="000E7E1A">
            <w:pPr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Gale </w:t>
            </w:r>
            <w:proofErr w:type="gramStart"/>
            <w: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In</w:t>
            </w:r>
            <w:proofErr w:type="gramEnd"/>
            <w: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 Context: Biography</w:t>
            </w:r>
            <w:r w:rsidR="000E7E1A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 provides library patrons access to more than 600 million biographies on the world’s most influential and historical figures </w:t>
            </w:r>
            <w:r w:rsidR="00283BA4">
              <w:br/>
            </w:r>
          </w:p>
        </w:tc>
      </w:tr>
    </w:tbl>
    <w:p w14:paraId="2BC7CF1D" w14:textId="77777777" w:rsidR="006934C9" w:rsidRPr="003470E4" w:rsidRDefault="006934C9" w:rsidP="006934C9">
      <w:pPr>
        <w:pStyle w:val="Title"/>
        <w:jc w:val="left"/>
        <w:rPr>
          <w:rFonts w:asciiTheme="minorHAnsi" w:hAnsiTheme="minorHAnsi" w:cs="Arial"/>
          <w:b w:val="0"/>
          <w:sz w:val="18"/>
          <w:szCs w:val="18"/>
        </w:rPr>
      </w:pPr>
    </w:p>
    <w:p w14:paraId="34FCB88A" w14:textId="23370A58" w:rsidR="00106C16" w:rsidRDefault="54B4622D" w:rsidP="000326B6">
      <w:pPr>
        <w:spacing w:line="276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54B4622D">
        <w:rPr>
          <w:rStyle w:val="Strong"/>
          <w:rFonts w:asciiTheme="minorHAnsi" w:eastAsiaTheme="minorEastAsia" w:hAnsiTheme="minorHAnsi" w:cstheme="minorBidi"/>
          <w:sz w:val="20"/>
          <w:szCs w:val="20"/>
          <w:highlight w:val="yellow"/>
        </w:rPr>
        <w:t>City, State, Month, Day, Year</w:t>
      </w:r>
      <w:r w:rsidRPr="54B4622D">
        <w:rPr>
          <w:rFonts w:asciiTheme="minorHAnsi" w:eastAsiaTheme="minorEastAsia" w:hAnsiTheme="minorHAnsi" w:cstheme="minorBidi"/>
          <w:sz w:val="20"/>
          <w:szCs w:val="20"/>
          <w:highlight w:val="yellow"/>
        </w:rPr>
        <w:t xml:space="preserve"> –</w:t>
      </w:r>
      <w:r w:rsidRPr="008F7A07">
        <w:rPr>
          <w:rFonts w:asciiTheme="minorHAnsi" w:eastAsiaTheme="minorEastAsia" w:hAnsiTheme="minorHAnsi" w:cstheme="minorBidi"/>
          <w:sz w:val="20"/>
          <w:szCs w:val="20"/>
          <w:highlight w:val="yellow"/>
        </w:rPr>
        <w:t xml:space="preserve"> </w:t>
      </w:r>
      <w:r w:rsidR="0036478C" w:rsidRPr="008F7A07">
        <w:rPr>
          <w:rFonts w:asciiTheme="minorHAnsi" w:eastAsiaTheme="minorEastAsia" w:hAnsiTheme="minorHAnsi" w:cstheme="minorBidi"/>
          <w:bCs/>
          <w:sz w:val="20"/>
          <w:szCs w:val="20"/>
          <w:highlight w:val="yellow"/>
        </w:rPr>
        <w:t>[</w:t>
      </w:r>
      <w:r w:rsidR="00DA1620" w:rsidRPr="008F7A07">
        <w:rPr>
          <w:rFonts w:asciiTheme="minorHAnsi" w:eastAsiaTheme="minorEastAsia" w:hAnsiTheme="minorHAnsi" w:cstheme="minorBidi"/>
          <w:bCs/>
          <w:sz w:val="20"/>
          <w:szCs w:val="20"/>
          <w:highlight w:val="yellow"/>
        </w:rPr>
        <w:t>NAME OF LIBRARY</w:t>
      </w:r>
      <w:r w:rsidR="0036478C" w:rsidRPr="008F7A07">
        <w:rPr>
          <w:rFonts w:asciiTheme="minorHAnsi" w:eastAsiaTheme="minorEastAsia" w:hAnsiTheme="minorHAnsi" w:cstheme="minorBidi"/>
          <w:bCs/>
          <w:sz w:val="20"/>
          <w:szCs w:val="20"/>
        </w:rPr>
        <w:t>]</w:t>
      </w:r>
      <w:r w:rsidRPr="54B4622D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AB537D">
        <w:rPr>
          <w:rFonts w:asciiTheme="minorHAnsi" w:eastAsiaTheme="minorEastAsia" w:hAnsiTheme="minorHAnsi" w:cstheme="minorBidi"/>
          <w:sz w:val="20"/>
          <w:szCs w:val="20"/>
        </w:rPr>
        <w:t>patron</w:t>
      </w:r>
      <w:r w:rsidR="005B54B0">
        <w:rPr>
          <w:rFonts w:asciiTheme="minorHAnsi" w:eastAsiaTheme="minorEastAsia" w:hAnsiTheme="minorHAnsi" w:cstheme="minorBidi"/>
          <w:sz w:val="20"/>
          <w:szCs w:val="20"/>
        </w:rPr>
        <w:t xml:space="preserve">s now have access to </w:t>
      </w:r>
      <w:hyperlink r:id="rId7" w:history="1">
        <w:r w:rsidR="00C75271" w:rsidRPr="00A3604D">
          <w:rPr>
            <w:rStyle w:val="Hyperlink"/>
            <w:rFonts w:asciiTheme="minorHAnsi" w:eastAsiaTheme="minorEastAsia" w:hAnsiTheme="minorHAnsi" w:cstheme="minorBidi"/>
            <w:i/>
            <w:sz w:val="20"/>
            <w:szCs w:val="20"/>
          </w:rPr>
          <w:t>Gale In Context: Biography</w:t>
        </w:r>
      </w:hyperlink>
      <w:r w:rsidR="005B54B0">
        <w:rPr>
          <w:rFonts w:asciiTheme="minorHAnsi" w:eastAsiaTheme="minorEastAsia" w:hAnsiTheme="minorHAnsi" w:cstheme="minorBidi"/>
          <w:sz w:val="20"/>
          <w:szCs w:val="20"/>
        </w:rPr>
        <w:t>, an online database</w:t>
      </w:r>
      <w:r w:rsidR="0036478C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DA1620">
        <w:rPr>
          <w:rFonts w:asciiTheme="minorHAnsi" w:eastAsiaTheme="minorEastAsia" w:hAnsiTheme="minorHAnsi" w:cstheme="minorBidi"/>
          <w:sz w:val="20"/>
          <w:szCs w:val="20"/>
        </w:rPr>
        <w:t>from Gale, a Cengage company,</w:t>
      </w:r>
      <w:r w:rsidR="005B54B0">
        <w:rPr>
          <w:rFonts w:asciiTheme="minorHAnsi" w:eastAsiaTheme="minorEastAsia" w:hAnsiTheme="minorHAnsi" w:cstheme="minorBidi"/>
          <w:sz w:val="20"/>
          <w:szCs w:val="20"/>
        </w:rPr>
        <w:t xml:space="preserve"> that provides</w:t>
      </w:r>
      <w:r w:rsidR="0036478C">
        <w:rPr>
          <w:rFonts w:asciiTheme="minorHAnsi" w:eastAsiaTheme="minorEastAsia" w:hAnsiTheme="minorHAnsi" w:cstheme="minorBidi"/>
          <w:sz w:val="20"/>
          <w:szCs w:val="20"/>
        </w:rPr>
        <w:t xml:space="preserve"> biographies on the world’s most influential people.</w:t>
      </w:r>
    </w:p>
    <w:p w14:paraId="19170402" w14:textId="23017135" w:rsidR="0075454E" w:rsidRDefault="0075454E" w:rsidP="000326B6">
      <w:pPr>
        <w:spacing w:line="276" w:lineRule="auto"/>
        <w:rPr>
          <w:rFonts w:asciiTheme="minorHAnsi" w:eastAsiaTheme="minorEastAsia" w:hAnsiTheme="minorHAnsi" w:cstheme="minorBidi"/>
          <w:sz w:val="20"/>
          <w:szCs w:val="20"/>
        </w:rPr>
      </w:pPr>
      <w:bookmarkStart w:id="0" w:name="_GoBack"/>
      <w:bookmarkEnd w:id="0"/>
    </w:p>
    <w:p w14:paraId="754EC6AA" w14:textId="57D79AAC" w:rsidR="00283BA4" w:rsidRDefault="00EA2148" w:rsidP="000326B6">
      <w:pPr>
        <w:spacing w:line="27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i/>
          <w:iCs/>
          <w:sz w:val="20"/>
          <w:szCs w:val="20"/>
          <w:lang w:val="en"/>
        </w:rPr>
        <w:t xml:space="preserve">Gale </w:t>
      </w:r>
      <w:proofErr w:type="gramStart"/>
      <w:r>
        <w:rPr>
          <w:rFonts w:asciiTheme="minorHAnsi" w:hAnsiTheme="minorHAnsi" w:cs="Arial"/>
          <w:i/>
          <w:iCs/>
          <w:sz w:val="20"/>
          <w:szCs w:val="20"/>
          <w:lang w:val="en"/>
        </w:rPr>
        <w:t>In</w:t>
      </w:r>
      <w:proofErr w:type="gramEnd"/>
      <w:r>
        <w:rPr>
          <w:rFonts w:asciiTheme="minorHAnsi" w:hAnsiTheme="minorHAnsi" w:cs="Arial"/>
          <w:i/>
          <w:iCs/>
          <w:sz w:val="20"/>
          <w:szCs w:val="20"/>
          <w:lang w:val="en"/>
        </w:rPr>
        <w:t xml:space="preserve"> Context: Biography</w:t>
      </w:r>
      <w:r w:rsidR="00A978BD" w:rsidRPr="00A978BD">
        <w:rPr>
          <w:rFonts w:asciiTheme="minorHAnsi" w:hAnsiTheme="minorHAnsi" w:cs="Arial"/>
          <w:sz w:val="20"/>
          <w:szCs w:val="20"/>
          <w:lang w:val="en"/>
        </w:rPr>
        <w:t xml:space="preserve"> is built on a foundation of more than 650,000 biographical entries covering international figures from all time periods and areas of study. Providing coverage of the most searched and studied people, </w:t>
      </w:r>
      <w:r>
        <w:rPr>
          <w:rFonts w:asciiTheme="minorHAnsi" w:hAnsiTheme="minorHAnsi" w:cs="Arial"/>
          <w:i/>
          <w:iCs/>
          <w:sz w:val="20"/>
          <w:szCs w:val="20"/>
          <w:lang w:val="en"/>
        </w:rPr>
        <w:t xml:space="preserve">Gale </w:t>
      </w:r>
      <w:proofErr w:type="gramStart"/>
      <w:r>
        <w:rPr>
          <w:rFonts w:asciiTheme="minorHAnsi" w:hAnsiTheme="minorHAnsi" w:cs="Arial"/>
          <w:i/>
          <w:iCs/>
          <w:sz w:val="20"/>
          <w:szCs w:val="20"/>
          <w:lang w:val="en"/>
        </w:rPr>
        <w:t>In</w:t>
      </w:r>
      <w:proofErr w:type="gramEnd"/>
      <w:r>
        <w:rPr>
          <w:rFonts w:asciiTheme="minorHAnsi" w:hAnsiTheme="minorHAnsi" w:cs="Arial"/>
          <w:i/>
          <w:iCs/>
          <w:sz w:val="20"/>
          <w:szCs w:val="20"/>
          <w:lang w:val="en"/>
        </w:rPr>
        <w:t xml:space="preserve"> Context: Biography </w:t>
      </w:r>
      <w:r w:rsidR="0036478C">
        <w:rPr>
          <w:rFonts w:asciiTheme="minorHAnsi" w:hAnsiTheme="minorHAnsi" w:cs="Arial"/>
          <w:sz w:val="20"/>
          <w:szCs w:val="20"/>
          <w:lang w:val="en"/>
        </w:rPr>
        <w:t>includes over</w:t>
      </w:r>
      <w:r w:rsidR="00A978BD" w:rsidRPr="00A978BD">
        <w:rPr>
          <w:rFonts w:asciiTheme="minorHAnsi" w:hAnsiTheme="minorHAnsi" w:cs="Arial"/>
          <w:sz w:val="20"/>
          <w:szCs w:val="20"/>
          <w:lang w:val="en"/>
        </w:rPr>
        <w:t xml:space="preserve"> 4,500 portal pages on contemporary and historical figures. It offers authoritative reference content alongside, videos, audio selection</w:t>
      </w:r>
      <w:r w:rsidR="00D840C3">
        <w:rPr>
          <w:rFonts w:asciiTheme="minorHAnsi" w:hAnsiTheme="minorHAnsi" w:cs="Arial"/>
          <w:sz w:val="20"/>
          <w:szCs w:val="20"/>
          <w:lang w:val="en"/>
        </w:rPr>
        <w:t xml:space="preserve">s, images, primary sources, </w:t>
      </w:r>
      <w:r w:rsidR="00A978BD" w:rsidRPr="00A978BD">
        <w:rPr>
          <w:rFonts w:asciiTheme="minorHAnsi" w:hAnsiTheme="minorHAnsi" w:cs="Arial"/>
          <w:sz w:val="20"/>
          <w:szCs w:val="20"/>
          <w:lang w:val="en"/>
        </w:rPr>
        <w:t>magazine and journal articles from hundreds of major periodicals and newspapers. This resource is continuously updated to ensure users have access to the very latest information.</w:t>
      </w:r>
    </w:p>
    <w:p w14:paraId="3856078F" w14:textId="77777777" w:rsidR="0036478C" w:rsidRDefault="0036478C" w:rsidP="000326B6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3FA6B8E3" w14:textId="3DA7B9AA" w:rsidR="00283BA4" w:rsidRDefault="54B4622D" w:rsidP="000326B6">
      <w:pPr>
        <w:spacing w:line="276" w:lineRule="auto"/>
        <w:rPr>
          <w:rFonts w:asciiTheme="minorHAnsi" w:hAnsiTheme="minorHAnsi" w:cs="Arial"/>
          <w:sz w:val="20"/>
          <w:szCs w:val="20"/>
        </w:rPr>
      </w:pPr>
      <w:r w:rsidRPr="54B4622D">
        <w:rPr>
          <w:rFonts w:asciiTheme="minorHAnsi" w:eastAsiaTheme="minorEastAsia" w:hAnsiTheme="minorHAnsi" w:cstheme="minorBidi"/>
          <w:sz w:val="20"/>
          <w:szCs w:val="20"/>
        </w:rPr>
        <w:t xml:space="preserve">“We are really excited to offer </w:t>
      </w:r>
      <w:r w:rsidR="00EA2148">
        <w:rPr>
          <w:rFonts w:asciiTheme="minorHAnsi" w:hAnsiTheme="minorHAnsi" w:cs="Arial"/>
          <w:i/>
          <w:iCs/>
          <w:sz w:val="20"/>
          <w:szCs w:val="20"/>
          <w:lang w:val="en"/>
        </w:rPr>
        <w:t xml:space="preserve">Gale </w:t>
      </w:r>
      <w:proofErr w:type="gramStart"/>
      <w:r w:rsidR="00EA2148">
        <w:rPr>
          <w:rFonts w:asciiTheme="minorHAnsi" w:hAnsiTheme="minorHAnsi" w:cs="Arial"/>
          <w:i/>
          <w:iCs/>
          <w:sz w:val="20"/>
          <w:szCs w:val="20"/>
          <w:lang w:val="en"/>
        </w:rPr>
        <w:t>In</w:t>
      </w:r>
      <w:proofErr w:type="gramEnd"/>
      <w:r w:rsidR="00EA2148">
        <w:rPr>
          <w:rFonts w:asciiTheme="minorHAnsi" w:hAnsiTheme="minorHAnsi" w:cs="Arial"/>
          <w:i/>
          <w:iCs/>
          <w:sz w:val="20"/>
          <w:szCs w:val="20"/>
          <w:lang w:val="en"/>
        </w:rPr>
        <w:t xml:space="preserve"> Context: Biography </w:t>
      </w:r>
      <w:r w:rsidRPr="54B4622D">
        <w:rPr>
          <w:rFonts w:asciiTheme="minorHAnsi" w:eastAsiaTheme="minorEastAsia" w:hAnsiTheme="minorHAnsi" w:cstheme="minorBidi"/>
          <w:sz w:val="20"/>
          <w:szCs w:val="20"/>
        </w:rPr>
        <w:t xml:space="preserve">to our community,” said </w:t>
      </w:r>
      <w:r w:rsidR="00482F89" w:rsidRPr="008F7A07">
        <w:rPr>
          <w:rFonts w:asciiTheme="minorHAnsi" w:eastAsiaTheme="minorEastAsia" w:hAnsiTheme="minorHAnsi" w:cstheme="minorBidi"/>
          <w:sz w:val="20"/>
          <w:szCs w:val="20"/>
          <w:highlight w:val="yellow"/>
        </w:rPr>
        <w:t>[</w:t>
      </w:r>
      <w:r w:rsidRPr="008F7A07">
        <w:rPr>
          <w:rFonts w:asciiTheme="minorHAnsi" w:eastAsiaTheme="minorEastAsia" w:hAnsiTheme="minorHAnsi" w:cstheme="minorBidi"/>
          <w:bCs/>
          <w:sz w:val="20"/>
          <w:szCs w:val="20"/>
          <w:highlight w:val="yellow"/>
        </w:rPr>
        <w:t>NAME OF LIBRARY DIRECTOR</w:t>
      </w:r>
      <w:r w:rsidR="00482F89" w:rsidRPr="008F7A07">
        <w:rPr>
          <w:rFonts w:asciiTheme="minorHAnsi" w:eastAsiaTheme="minorEastAsia" w:hAnsiTheme="minorHAnsi" w:cstheme="minorBidi"/>
          <w:sz w:val="20"/>
          <w:szCs w:val="20"/>
          <w:highlight w:val="yellow"/>
        </w:rPr>
        <w:t>]</w:t>
      </w:r>
      <w:r w:rsidRPr="54B4622D">
        <w:rPr>
          <w:rFonts w:asciiTheme="minorHAnsi" w:eastAsiaTheme="minorEastAsia" w:hAnsiTheme="minorHAnsi" w:cstheme="minorBidi"/>
          <w:sz w:val="20"/>
          <w:szCs w:val="20"/>
        </w:rPr>
        <w:t>. “The resource makes it so much easier to find authoritative content about world-renowned figures. The best part, is our users won’t have to stress about sorting through millions of search results to find what they’re looking for.”</w:t>
      </w:r>
    </w:p>
    <w:p w14:paraId="7BF15130" w14:textId="77777777" w:rsidR="000326B6" w:rsidRPr="0042104B" w:rsidRDefault="000326B6" w:rsidP="000326B6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6B83C39D" w14:textId="0E9EB6AD" w:rsidR="000326B6" w:rsidRDefault="54B4622D" w:rsidP="000326B6">
      <w:pPr>
        <w:spacing w:line="276" w:lineRule="auto"/>
        <w:rPr>
          <w:rFonts w:asciiTheme="minorHAnsi" w:hAnsiTheme="minorHAnsi" w:cs="Arial"/>
          <w:sz w:val="20"/>
          <w:szCs w:val="20"/>
        </w:rPr>
      </w:pPr>
      <w:r w:rsidRPr="54B4622D">
        <w:rPr>
          <w:rFonts w:asciiTheme="minorHAnsi" w:eastAsiaTheme="minorEastAsia" w:hAnsiTheme="minorHAnsi" w:cstheme="minorBidi"/>
          <w:sz w:val="20"/>
          <w:szCs w:val="20"/>
        </w:rPr>
        <w:t xml:space="preserve">Integrated with Google, users can save, share and download content from anywhere and on any device through </w:t>
      </w:r>
      <w:r w:rsidR="0035701B">
        <w:rPr>
          <w:rFonts w:asciiTheme="minorHAnsi" w:eastAsiaTheme="minorEastAsia" w:hAnsiTheme="minorHAnsi" w:cstheme="minorBidi"/>
          <w:sz w:val="20"/>
          <w:szCs w:val="20"/>
        </w:rPr>
        <w:t>G Suite</w:t>
      </w:r>
      <w:r w:rsidRPr="54B4622D">
        <w:rPr>
          <w:rFonts w:asciiTheme="minorHAnsi" w:eastAsiaTheme="minorEastAsia" w:hAnsiTheme="minorHAnsi" w:cstheme="minorBidi"/>
          <w:sz w:val="20"/>
          <w:szCs w:val="20"/>
        </w:rPr>
        <w:t xml:space="preserve"> for Education lik</w:t>
      </w:r>
      <w:r w:rsidR="00DA1620">
        <w:rPr>
          <w:rFonts w:asciiTheme="minorHAnsi" w:eastAsiaTheme="minorEastAsia" w:hAnsiTheme="minorHAnsi" w:cstheme="minorBidi"/>
          <w:sz w:val="20"/>
          <w:szCs w:val="20"/>
        </w:rPr>
        <w:t>e Gmail, Classroom, Drive, Docs</w:t>
      </w:r>
      <w:r w:rsidRPr="54B4622D">
        <w:rPr>
          <w:rFonts w:asciiTheme="minorHAnsi" w:eastAsiaTheme="minorEastAsia" w:hAnsiTheme="minorHAnsi" w:cstheme="minorBidi"/>
          <w:sz w:val="20"/>
          <w:szCs w:val="20"/>
        </w:rPr>
        <w:t xml:space="preserve"> and more.</w:t>
      </w:r>
      <w:r w:rsidR="00AB537D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7E3792F7" w14:textId="77777777" w:rsidR="00283BA4" w:rsidRPr="0042104B" w:rsidRDefault="00283BA4" w:rsidP="000326B6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79757EF3" w14:textId="668A74BD" w:rsidR="000C607D" w:rsidRPr="008F7A07" w:rsidRDefault="00482F89" w:rsidP="000326B6">
      <w:pPr>
        <w:spacing w:line="276" w:lineRule="auto"/>
        <w:rPr>
          <w:rFonts w:asciiTheme="minorHAnsi" w:hAnsiTheme="minorHAnsi" w:cs="Arial"/>
          <w:sz w:val="20"/>
          <w:szCs w:val="20"/>
        </w:rPr>
      </w:pPr>
      <w:r w:rsidRPr="008F7A07">
        <w:rPr>
          <w:rFonts w:asciiTheme="minorHAnsi" w:eastAsiaTheme="minorEastAsia" w:hAnsiTheme="minorHAnsi" w:cstheme="minorBidi"/>
          <w:bCs/>
          <w:sz w:val="20"/>
          <w:szCs w:val="20"/>
          <w:highlight w:val="yellow"/>
        </w:rPr>
        <w:t>[</w:t>
      </w:r>
      <w:r w:rsidR="54B4622D" w:rsidRPr="008F7A07">
        <w:rPr>
          <w:rFonts w:asciiTheme="minorHAnsi" w:eastAsiaTheme="minorEastAsia" w:hAnsiTheme="minorHAnsi" w:cstheme="minorBidi"/>
          <w:bCs/>
          <w:sz w:val="20"/>
          <w:szCs w:val="20"/>
          <w:highlight w:val="yellow"/>
        </w:rPr>
        <w:t>NAME OF LIBRARY</w:t>
      </w:r>
      <w:r w:rsidRPr="008F7A07">
        <w:rPr>
          <w:rFonts w:asciiTheme="minorHAnsi" w:eastAsiaTheme="minorEastAsia" w:hAnsiTheme="minorHAnsi" w:cstheme="minorBidi"/>
          <w:bCs/>
          <w:sz w:val="20"/>
          <w:szCs w:val="20"/>
          <w:highlight w:val="yellow"/>
        </w:rPr>
        <w:t>]</w:t>
      </w:r>
      <w:r w:rsidR="54B4622D" w:rsidRPr="008F7A07">
        <w:rPr>
          <w:rFonts w:asciiTheme="minorHAnsi" w:eastAsiaTheme="minorEastAsia" w:hAnsiTheme="minorHAnsi" w:cstheme="minorBidi"/>
          <w:bCs/>
          <w:sz w:val="20"/>
          <w:szCs w:val="20"/>
        </w:rPr>
        <w:t xml:space="preserve"> </w:t>
      </w:r>
      <w:r w:rsidR="54B4622D" w:rsidRPr="008F7A07">
        <w:rPr>
          <w:rFonts w:asciiTheme="minorHAnsi" w:eastAsiaTheme="minorEastAsia" w:hAnsiTheme="minorHAnsi" w:cstheme="minorBidi"/>
          <w:sz w:val="20"/>
          <w:szCs w:val="20"/>
        </w:rPr>
        <w:t xml:space="preserve">researchers can now access </w:t>
      </w:r>
      <w:r w:rsidR="00EA2148">
        <w:rPr>
          <w:rFonts w:asciiTheme="minorHAnsi" w:hAnsiTheme="minorHAnsi" w:cs="Arial"/>
          <w:i/>
          <w:iCs/>
          <w:sz w:val="20"/>
          <w:szCs w:val="20"/>
          <w:lang w:val="en"/>
        </w:rPr>
        <w:t xml:space="preserve">Gale </w:t>
      </w:r>
      <w:proofErr w:type="gramStart"/>
      <w:r w:rsidR="00EA2148">
        <w:rPr>
          <w:rFonts w:asciiTheme="minorHAnsi" w:hAnsiTheme="minorHAnsi" w:cs="Arial"/>
          <w:i/>
          <w:iCs/>
          <w:sz w:val="20"/>
          <w:szCs w:val="20"/>
          <w:lang w:val="en"/>
        </w:rPr>
        <w:t>In</w:t>
      </w:r>
      <w:proofErr w:type="gramEnd"/>
      <w:r w:rsidR="00EA2148">
        <w:rPr>
          <w:rFonts w:asciiTheme="minorHAnsi" w:hAnsiTheme="minorHAnsi" w:cs="Arial"/>
          <w:i/>
          <w:iCs/>
          <w:sz w:val="20"/>
          <w:szCs w:val="20"/>
          <w:lang w:val="en"/>
        </w:rPr>
        <w:t xml:space="preserve"> Context: Biography</w:t>
      </w:r>
      <w:r w:rsidR="54B4622D" w:rsidRPr="008F7A07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 </w:t>
      </w:r>
      <w:r w:rsidR="54B4622D" w:rsidRPr="008F7A07">
        <w:rPr>
          <w:rFonts w:asciiTheme="minorHAnsi" w:eastAsiaTheme="minorEastAsia" w:hAnsiTheme="minorHAnsi" w:cstheme="minorBidi"/>
          <w:sz w:val="20"/>
          <w:szCs w:val="20"/>
        </w:rPr>
        <w:t xml:space="preserve">by visiting the library’s website </w:t>
      </w:r>
      <w:r w:rsidR="54B4622D" w:rsidRPr="008F7A07">
        <w:rPr>
          <w:rFonts w:asciiTheme="minorHAnsi" w:eastAsiaTheme="minorEastAsia" w:hAnsiTheme="minorHAnsi" w:cstheme="minorBidi"/>
          <w:bCs/>
          <w:sz w:val="20"/>
          <w:szCs w:val="20"/>
          <w:highlight w:val="yellow"/>
        </w:rPr>
        <w:t>[INSERT LINK].</w:t>
      </w:r>
      <w:r w:rsidR="54B4622D" w:rsidRPr="008F7A07">
        <w:rPr>
          <w:rFonts w:asciiTheme="minorHAnsi" w:eastAsiaTheme="minorEastAsia" w:hAnsiTheme="minorHAnsi" w:cstheme="minorBidi"/>
          <w:bCs/>
          <w:sz w:val="20"/>
          <w:szCs w:val="20"/>
        </w:rPr>
        <w:t xml:space="preserve"> </w:t>
      </w:r>
    </w:p>
    <w:p w14:paraId="2B94241E" w14:textId="77777777" w:rsidR="000C607D" w:rsidRPr="0042104B" w:rsidRDefault="000C607D" w:rsidP="000C607D">
      <w:pPr>
        <w:rPr>
          <w:rFonts w:asciiTheme="minorHAnsi" w:hAnsiTheme="minorHAnsi" w:cs="Arial"/>
          <w:sz w:val="20"/>
          <w:szCs w:val="20"/>
        </w:rPr>
      </w:pPr>
    </w:p>
    <w:p w14:paraId="6D3A65D7" w14:textId="5515A4CA" w:rsidR="000C607D" w:rsidRPr="0042104B" w:rsidRDefault="54B4622D" w:rsidP="000C607D">
      <w:pPr>
        <w:rPr>
          <w:rFonts w:asciiTheme="minorHAnsi" w:hAnsiTheme="minorHAnsi" w:cs="Arial"/>
          <w:sz w:val="20"/>
          <w:szCs w:val="20"/>
        </w:rPr>
      </w:pPr>
      <w:r w:rsidRPr="54B4622D">
        <w:rPr>
          <w:rFonts w:asciiTheme="minorHAnsi" w:eastAsiaTheme="minorEastAsia" w:hAnsiTheme="minorHAnsi" w:cstheme="minorBidi"/>
          <w:sz w:val="20"/>
          <w:szCs w:val="20"/>
        </w:rPr>
        <w:t xml:space="preserve">For questions or more information, please contact </w:t>
      </w:r>
      <w:r w:rsidR="00482F89" w:rsidRPr="008F7A07">
        <w:rPr>
          <w:rFonts w:asciiTheme="minorHAnsi" w:eastAsiaTheme="minorEastAsia" w:hAnsiTheme="minorHAnsi" w:cstheme="minorBidi"/>
          <w:sz w:val="20"/>
          <w:szCs w:val="20"/>
          <w:highlight w:val="yellow"/>
        </w:rPr>
        <w:t>[</w:t>
      </w:r>
      <w:r w:rsidRPr="008F7A07">
        <w:rPr>
          <w:rFonts w:asciiTheme="minorHAnsi" w:eastAsiaTheme="minorEastAsia" w:hAnsiTheme="minorHAnsi" w:cstheme="minorBidi"/>
          <w:bCs/>
          <w:sz w:val="20"/>
          <w:szCs w:val="20"/>
          <w:highlight w:val="yellow"/>
        </w:rPr>
        <w:t>LIST YOUR LIBRARY CONTACT</w:t>
      </w:r>
      <w:r w:rsidR="00482F89" w:rsidRPr="008F7A07">
        <w:rPr>
          <w:rFonts w:asciiTheme="minorHAnsi" w:eastAsiaTheme="minorEastAsia" w:hAnsiTheme="minorHAnsi" w:cstheme="minorBidi"/>
          <w:bCs/>
          <w:sz w:val="20"/>
          <w:szCs w:val="20"/>
          <w:highlight w:val="yellow"/>
        </w:rPr>
        <w:t>]</w:t>
      </w:r>
      <w:r w:rsidRPr="54B4622D">
        <w:rPr>
          <w:rFonts w:asciiTheme="minorHAnsi" w:eastAsiaTheme="minorEastAsia" w:hAnsiTheme="minorHAnsi" w:cstheme="minorBidi"/>
          <w:sz w:val="20"/>
          <w:szCs w:val="20"/>
        </w:rPr>
        <w:t>.</w:t>
      </w:r>
    </w:p>
    <w:p w14:paraId="7461EC3A" w14:textId="77777777" w:rsidR="000C607D" w:rsidRPr="000C607D" w:rsidRDefault="000C607D" w:rsidP="000C607D">
      <w:pPr>
        <w:rPr>
          <w:rFonts w:ascii="Arial" w:hAnsi="Arial" w:cs="Arial"/>
          <w:sz w:val="20"/>
          <w:szCs w:val="20"/>
        </w:rPr>
      </w:pPr>
    </w:p>
    <w:p w14:paraId="6BB0687A" w14:textId="77777777" w:rsidR="000C607D" w:rsidRPr="000C607D" w:rsidRDefault="000C607D" w:rsidP="000C607D">
      <w:pPr>
        <w:rPr>
          <w:rStyle w:val="Strong"/>
          <w:rFonts w:ascii="Arial" w:hAnsi="Arial" w:cs="Arial"/>
          <w:sz w:val="20"/>
          <w:szCs w:val="20"/>
        </w:rPr>
      </w:pPr>
    </w:p>
    <w:p w14:paraId="69A4F073" w14:textId="05515909" w:rsidR="000C607D" w:rsidRPr="000C607D" w:rsidRDefault="54B4622D" w:rsidP="000C607D">
      <w:pPr>
        <w:rPr>
          <w:rStyle w:val="Strong"/>
          <w:rFonts w:ascii="Arial" w:hAnsi="Arial" w:cs="Arial"/>
          <w:sz w:val="20"/>
          <w:szCs w:val="20"/>
        </w:rPr>
      </w:pPr>
      <w:r w:rsidRPr="54B4622D">
        <w:rPr>
          <w:rStyle w:val="Strong"/>
          <w:rFonts w:ascii="Arial" w:eastAsia="Arial" w:hAnsi="Arial" w:cs="Arial"/>
          <w:sz w:val="20"/>
          <w:szCs w:val="20"/>
        </w:rPr>
        <w:t>About</w:t>
      </w:r>
      <w:r w:rsidRPr="00482F89">
        <w:rPr>
          <w:rStyle w:val="Strong"/>
          <w:rFonts w:ascii="Arial" w:eastAsia="Arial" w:hAnsi="Arial" w:cs="Arial"/>
          <w:sz w:val="20"/>
          <w:szCs w:val="20"/>
          <w:highlight w:val="yellow"/>
        </w:rPr>
        <w:t xml:space="preserve"> </w:t>
      </w:r>
      <w:r w:rsidR="00482F89" w:rsidRPr="00482F89">
        <w:rPr>
          <w:rStyle w:val="Strong"/>
          <w:rFonts w:ascii="Arial" w:eastAsia="Arial" w:hAnsi="Arial" w:cs="Arial"/>
          <w:sz w:val="20"/>
          <w:szCs w:val="20"/>
          <w:highlight w:val="yellow"/>
        </w:rPr>
        <w:t>[</w:t>
      </w:r>
      <w:r w:rsidRPr="00482F89">
        <w:rPr>
          <w:rStyle w:val="Strong"/>
          <w:rFonts w:ascii="Arial" w:eastAsia="Arial" w:hAnsi="Arial" w:cs="Arial"/>
          <w:sz w:val="20"/>
          <w:szCs w:val="20"/>
          <w:highlight w:val="yellow"/>
        </w:rPr>
        <w:t>NAME OF LIBRARY</w:t>
      </w:r>
      <w:r w:rsidR="00482F89" w:rsidRPr="00482F89">
        <w:rPr>
          <w:rStyle w:val="Strong"/>
          <w:rFonts w:ascii="Arial" w:eastAsia="Arial" w:hAnsi="Arial" w:cs="Arial"/>
          <w:sz w:val="20"/>
          <w:szCs w:val="20"/>
          <w:highlight w:val="yellow"/>
        </w:rPr>
        <w:t>]</w:t>
      </w:r>
    </w:p>
    <w:p w14:paraId="77A96DC6" w14:textId="77777777" w:rsidR="000C607D" w:rsidRPr="000C607D" w:rsidRDefault="000C607D" w:rsidP="000C607D">
      <w:pPr>
        <w:rPr>
          <w:rStyle w:val="Strong"/>
          <w:rFonts w:ascii="Arial" w:hAnsi="Arial" w:cs="Arial"/>
          <w:sz w:val="20"/>
          <w:szCs w:val="20"/>
        </w:rPr>
      </w:pPr>
    </w:p>
    <w:p w14:paraId="6F05AF09" w14:textId="0654926E" w:rsidR="000D6DCF" w:rsidRPr="006D7A1E" w:rsidRDefault="54B4622D" w:rsidP="006D7A1E">
      <w:pPr>
        <w:rPr>
          <w:rFonts w:ascii="Arial" w:hAnsi="Arial" w:cs="Arial"/>
          <w:sz w:val="20"/>
          <w:szCs w:val="20"/>
        </w:rPr>
      </w:pPr>
      <w:r w:rsidRPr="54B4622D">
        <w:rPr>
          <w:rStyle w:val="Strong"/>
          <w:rFonts w:ascii="Arial" w:eastAsia="Arial" w:hAnsi="Arial" w:cs="Arial"/>
          <w:sz w:val="20"/>
          <w:szCs w:val="20"/>
          <w:highlight w:val="yellow"/>
        </w:rPr>
        <w:t>Include your library’s standard boilerplate paragraph (“About Us”).</w:t>
      </w:r>
    </w:p>
    <w:sectPr w:rsidR="000D6DCF" w:rsidRPr="006D7A1E" w:rsidSect="00051B71">
      <w:headerReference w:type="default" r:id="rId8"/>
      <w:footerReference w:type="default" r:id="rId9"/>
      <w:pgSz w:w="12240" w:h="15840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6E434" w14:textId="77777777" w:rsidR="00644A6E" w:rsidRDefault="00644A6E" w:rsidP="00C77D57">
      <w:r>
        <w:separator/>
      </w:r>
    </w:p>
  </w:endnote>
  <w:endnote w:type="continuationSeparator" w:id="0">
    <w:p w14:paraId="59A4DA78" w14:textId="77777777" w:rsidR="00644A6E" w:rsidRDefault="00644A6E" w:rsidP="00C7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6F131D8" w14:paraId="339CD4E1" w14:textId="77777777" w:rsidTr="46F131D8">
      <w:tc>
        <w:tcPr>
          <w:tcW w:w="3120" w:type="dxa"/>
        </w:tcPr>
        <w:p w14:paraId="79CC4E3B" w14:textId="6D69A508" w:rsidR="46F131D8" w:rsidRDefault="46F131D8" w:rsidP="00A3604D">
          <w:pPr>
            <w:pStyle w:val="Header"/>
            <w:ind w:left="-115"/>
          </w:pPr>
        </w:p>
      </w:tc>
      <w:tc>
        <w:tcPr>
          <w:tcW w:w="3120" w:type="dxa"/>
        </w:tcPr>
        <w:p w14:paraId="0041FCC6" w14:textId="29F4DA9E" w:rsidR="46F131D8" w:rsidRDefault="46F131D8" w:rsidP="00A3604D">
          <w:pPr>
            <w:pStyle w:val="Header"/>
            <w:jc w:val="center"/>
          </w:pPr>
        </w:p>
      </w:tc>
      <w:tc>
        <w:tcPr>
          <w:tcW w:w="3120" w:type="dxa"/>
        </w:tcPr>
        <w:p w14:paraId="10D34C14" w14:textId="74D20280" w:rsidR="46F131D8" w:rsidRDefault="46F131D8" w:rsidP="00A3604D">
          <w:pPr>
            <w:pStyle w:val="Header"/>
            <w:ind w:right="-115"/>
            <w:jc w:val="right"/>
          </w:pPr>
        </w:p>
      </w:tc>
    </w:tr>
  </w:tbl>
  <w:p w14:paraId="631DDDF8" w14:textId="26D8F4A0" w:rsidR="46F131D8" w:rsidRDefault="46F131D8" w:rsidP="00A36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0318A" w14:textId="77777777" w:rsidR="00644A6E" w:rsidRDefault="00644A6E" w:rsidP="00C77D57">
      <w:r>
        <w:separator/>
      </w:r>
    </w:p>
  </w:footnote>
  <w:footnote w:type="continuationSeparator" w:id="0">
    <w:p w14:paraId="39F1FD09" w14:textId="77777777" w:rsidR="00644A6E" w:rsidRDefault="00644A6E" w:rsidP="00C77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DFB41" w14:textId="68AD6986" w:rsidR="00C77D57" w:rsidRDefault="0035701B" w:rsidP="00C94470">
    <w:pPr>
      <w:pStyle w:val="Header"/>
      <w:jc w:val="both"/>
    </w:pPr>
    <w:r>
      <w:rPr>
        <w:noProof/>
      </w:rPr>
      <w:drawing>
        <wp:inline distT="0" distB="0" distL="0" distR="0" wp14:anchorId="72301A45" wp14:editId="4525E069">
          <wp:extent cx="1506324" cy="457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le_Logo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632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4470">
      <w:tab/>
    </w:r>
    <w:r w:rsidR="00C94470">
      <w:tab/>
    </w:r>
    <w:r w:rsidR="000C607D">
      <w:t xml:space="preserve"> </w:t>
    </w:r>
    <w:r w:rsidR="00C94470">
      <w:t xml:space="preserve">  </w:t>
    </w:r>
    <w:r w:rsidR="001F4DB1">
      <w:rPr>
        <w:noProof/>
      </w:rPr>
      <w:drawing>
        <wp:inline distT="0" distB="0" distL="0" distR="0" wp14:anchorId="28FC58AF" wp14:editId="1FEA933F">
          <wp:extent cx="1234963" cy="530352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ography_I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963" cy="530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C607D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44B5A"/>
    <w:multiLevelType w:val="multilevel"/>
    <w:tmpl w:val="00DC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7C5088"/>
    <w:multiLevelType w:val="multilevel"/>
    <w:tmpl w:val="52C8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D42A43"/>
    <w:multiLevelType w:val="hybridMultilevel"/>
    <w:tmpl w:val="1434673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60B30930"/>
    <w:multiLevelType w:val="hybridMultilevel"/>
    <w:tmpl w:val="50D670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B4CE7"/>
    <w:multiLevelType w:val="hybridMultilevel"/>
    <w:tmpl w:val="1CA4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04603"/>
    <w:multiLevelType w:val="hybridMultilevel"/>
    <w:tmpl w:val="253C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97B5D"/>
    <w:multiLevelType w:val="hybridMultilevel"/>
    <w:tmpl w:val="66928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D663C"/>
    <w:multiLevelType w:val="hybridMultilevel"/>
    <w:tmpl w:val="AB740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8485F"/>
    <w:multiLevelType w:val="hybridMultilevel"/>
    <w:tmpl w:val="54CC8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C0F"/>
    <w:rsid w:val="000326B6"/>
    <w:rsid w:val="00036877"/>
    <w:rsid w:val="000437EA"/>
    <w:rsid w:val="000445E1"/>
    <w:rsid w:val="00047922"/>
    <w:rsid w:val="00051B71"/>
    <w:rsid w:val="00053A6A"/>
    <w:rsid w:val="000558DC"/>
    <w:rsid w:val="000560D8"/>
    <w:rsid w:val="00071808"/>
    <w:rsid w:val="00074974"/>
    <w:rsid w:val="000915A9"/>
    <w:rsid w:val="000C607D"/>
    <w:rsid w:val="000D6DCF"/>
    <w:rsid w:val="000E7E1A"/>
    <w:rsid w:val="00106C16"/>
    <w:rsid w:val="00111D8F"/>
    <w:rsid w:val="00112B9C"/>
    <w:rsid w:val="00127B5C"/>
    <w:rsid w:val="001313A9"/>
    <w:rsid w:val="00135B12"/>
    <w:rsid w:val="001549F8"/>
    <w:rsid w:val="001769A2"/>
    <w:rsid w:val="001847F8"/>
    <w:rsid w:val="001850C1"/>
    <w:rsid w:val="00190B7B"/>
    <w:rsid w:val="001962F8"/>
    <w:rsid w:val="001A34A7"/>
    <w:rsid w:val="001B255C"/>
    <w:rsid w:val="001B5170"/>
    <w:rsid w:val="001E28CA"/>
    <w:rsid w:val="001F37A9"/>
    <w:rsid w:val="001F4DB1"/>
    <w:rsid w:val="00204EE4"/>
    <w:rsid w:val="00221A7C"/>
    <w:rsid w:val="002375C6"/>
    <w:rsid w:val="0023772A"/>
    <w:rsid w:val="00237DB7"/>
    <w:rsid w:val="00280367"/>
    <w:rsid w:val="00283BA4"/>
    <w:rsid w:val="00285F5D"/>
    <w:rsid w:val="002B035E"/>
    <w:rsid w:val="002D1A1A"/>
    <w:rsid w:val="002E7034"/>
    <w:rsid w:val="0030554F"/>
    <w:rsid w:val="003063AF"/>
    <w:rsid w:val="00307900"/>
    <w:rsid w:val="003174F9"/>
    <w:rsid w:val="00332BAF"/>
    <w:rsid w:val="003470E4"/>
    <w:rsid w:val="00347C88"/>
    <w:rsid w:val="00351823"/>
    <w:rsid w:val="0035701B"/>
    <w:rsid w:val="0036157A"/>
    <w:rsid w:val="0036478C"/>
    <w:rsid w:val="00375E4E"/>
    <w:rsid w:val="003B4A7F"/>
    <w:rsid w:val="003C65B4"/>
    <w:rsid w:val="003E629C"/>
    <w:rsid w:val="00404330"/>
    <w:rsid w:val="004209B9"/>
    <w:rsid w:val="0042104B"/>
    <w:rsid w:val="00426FB5"/>
    <w:rsid w:val="004421C6"/>
    <w:rsid w:val="00453E35"/>
    <w:rsid w:val="00456DA6"/>
    <w:rsid w:val="00464B17"/>
    <w:rsid w:val="00466D65"/>
    <w:rsid w:val="00482F89"/>
    <w:rsid w:val="004832EF"/>
    <w:rsid w:val="0049394D"/>
    <w:rsid w:val="00494DD5"/>
    <w:rsid w:val="004B004B"/>
    <w:rsid w:val="004C594D"/>
    <w:rsid w:val="004D4B37"/>
    <w:rsid w:val="004D6B51"/>
    <w:rsid w:val="004E38E7"/>
    <w:rsid w:val="004F5CAC"/>
    <w:rsid w:val="0050099B"/>
    <w:rsid w:val="00503254"/>
    <w:rsid w:val="00526CF3"/>
    <w:rsid w:val="00580EAC"/>
    <w:rsid w:val="005B54B0"/>
    <w:rsid w:val="005B715F"/>
    <w:rsid w:val="005F2391"/>
    <w:rsid w:val="00600C17"/>
    <w:rsid w:val="00606001"/>
    <w:rsid w:val="00610CB2"/>
    <w:rsid w:val="00624E98"/>
    <w:rsid w:val="00626892"/>
    <w:rsid w:val="006327D7"/>
    <w:rsid w:val="00644A6E"/>
    <w:rsid w:val="0065035A"/>
    <w:rsid w:val="00653ABF"/>
    <w:rsid w:val="00667C6B"/>
    <w:rsid w:val="006934C9"/>
    <w:rsid w:val="00693D78"/>
    <w:rsid w:val="006A0609"/>
    <w:rsid w:val="006A2653"/>
    <w:rsid w:val="006B349C"/>
    <w:rsid w:val="006D7A1E"/>
    <w:rsid w:val="006F0B70"/>
    <w:rsid w:val="0071004D"/>
    <w:rsid w:val="007421A1"/>
    <w:rsid w:val="0075454E"/>
    <w:rsid w:val="00754CCE"/>
    <w:rsid w:val="00771780"/>
    <w:rsid w:val="007C4290"/>
    <w:rsid w:val="007D14C6"/>
    <w:rsid w:val="007E5EF9"/>
    <w:rsid w:val="007F1311"/>
    <w:rsid w:val="00800277"/>
    <w:rsid w:val="00811256"/>
    <w:rsid w:val="00814274"/>
    <w:rsid w:val="00817230"/>
    <w:rsid w:val="00827689"/>
    <w:rsid w:val="008302DB"/>
    <w:rsid w:val="00832D23"/>
    <w:rsid w:val="00834658"/>
    <w:rsid w:val="00842B30"/>
    <w:rsid w:val="00845E87"/>
    <w:rsid w:val="00876A8C"/>
    <w:rsid w:val="00880ACB"/>
    <w:rsid w:val="00882978"/>
    <w:rsid w:val="008A7B63"/>
    <w:rsid w:val="008F7A07"/>
    <w:rsid w:val="00913665"/>
    <w:rsid w:val="00917374"/>
    <w:rsid w:val="0092497E"/>
    <w:rsid w:val="00927CCD"/>
    <w:rsid w:val="00936A7C"/>
    <w:rsid w:val="0093767A"/>
    <w:rsid w:val="00941F0D"/>
    <w:rsid w:val="00945B07"/>
    <w:rsid w:val="00950819"/>
    <w:rsid w:val="00957106"/>
    <w:rsid w:val="00960765"/>
    <w:rsid w:val="0097553F"/>
    <w:rsid w:val="0097715D"/>
    <w:rsid w:val="00995262"/>
    <w:rsid w:val="00995FF6"/>
    <w:rsid w:val="009A2A2A"/>
    <w:rsid w:val="009E108A"/>
    <w:rsid w:val="009E2579"/>
    <w:rsid w:val="00A110F3"/>
    <w:rsid w:val="00A20901"/>
    <w:rsid w:val="00A3604D"/>
    <w:rsid w:val="00A41172"/>
    <w:rsid w:val="00A428DA"/>
    <w:rsid w:val="00A47835"/>
    <w:rsid w:val="00A50D31"/>
    <w:rsid w:val="00A6246F"/>
    <w:rsid w:val="00A94A48"/>
    <w:rsid w:val="00A978BD"/>
    <w:rsid w:val="00AA2293"/>
    <w:rsid w:val="00AA27F4"/>
    <w:rsid w:val="00AB537D"/>
    <w:rsid w:val="00AE4C61"/>
    <w:rsid w:val="00AF08F8"/>
    <w:rsid w:val="00B17F42"/>
    <w:rsid w:val="00B22309"/>
    <w:rsid w:val="00B22F4C"/>
    <w:rsid w:val="00B32ADD"/>
    <w:rsid w:val="00B37368"/>
    <w:rsid w:val="00B43DEC"/>
    <w:rsid w:val="00B45BD7"/>
    <w:rsid w:val="00B47C0F"/>
    <w:rsid w:val="00BA6AB1"/>
    <w:rsid w:val="00BB5944"/>
    <w:rsid w:val="00BE2230"/>
    <w:rsid w:val="00BF26E6"/>
    <w:rsid w:val="00C024C0"/>
    <w:rsid w:val="00C05CA6"/>
    <w:rsid w:val="00C11998"/>
    <w:rsid w:val="00C256A4"/>
    <w:rsid w:val="00C36774"/>
    <w:rsid w:val="00C42A04"/>
    <w:rsid w:val="00C523CB"/>
    <w:rsid w:val="00C54930"/>
    <w:rsid w:val="00C54CB9"/>
    <w:rsid w:val="00C559AA"/>
    <w:rsid w:val="00C63A36"/>
    <w:rsid w:val="00C64385"/>
    <w:rsid w:val="00C71A9B"/>
    <w:rsid w:val="00C75271"/>
    <w:rsid w:val="00C75320"/>
    <w:rsid w:val="00C75FCD"/>
    <w:rsid w:val="00C77D57"/>
    <w:rsid w:val="00C80C4D"/>
    <w:rsid w:val="00C8500C"/>
    <w:rsid w:val="00C903DD"/>
    <w:rsid w:val="00C90D00"/>
    <w:rsid w:val="00C94470"/>
    <w:rsid w:val="00C94C69"/>
    <w:rsid w:val="00CA5B30"/>
    <w:rsid w:val="00CA714D"/>
    <w:rsid w:val="00CC36F6"/>
    <w:rsid w:val="00CC4862"/>
    <w:rsid w:val="00CC4B0F"/>
    <w:rsid w:val="00CC647F"/>
    <w:rsid w:val="00CF184D"/>
    <w:rsid w:val="00D07A83"/>
    <w:rsid w:val="00D33A93"/>
    <w:rsid w:val="00D46211"/>
    <w:rsid w:val="00D54F5D"/>
    <w:rsid w:val="00D61790"/>
    <w:rsid w:val="00D840C3"/>
    <w:rsid w:val="00DA1620"/>
    <w:rsid w:val="00DA342A"/>
    <w:rsid w:val="00DA3BD4"/>
    <w:rsid w:val="00DC1BBE"/>
    <w:rsid w:val="00DC615E"/>
    <w:rsid w:val="00DF6A80"/>
    <w:rsid w:val="00E157F8"/>
    <w:rsid w:val="00E171DC"/>
    <w:rsid w:val="00E23ADF"/>
    <w:rsid w:val="00E329C4"/>
    <w:rsid w:val="00E33990"/>
    <w:rsid w:val="00E53430"/>
    <w:rsid w:val="00E610F9"/>
    <w:rsid w:val="00E64F5D"/>
    <w:rsid w:val="00E755DD"/>
    <w:rsid w:val="00EA2148"/>
    <w:rsid w:val="00EA23B2"/>
    <w:rsid w:val="00EA5841"/>
    <w:rsid w:val="00EA65E7"/>
    <w:rsid w:val="00EA6D54"/>
    <w:rsid w:val="00EB50A9"/>
    <w:rsid w:val="00ED23C9"/>
    <w:rsid w:val="00EF019B"/>
    <w:rsid w:val="00EF4A97"/>
    <w:rsid w:val="00EF7056"/>
    <w:rsid w:val="00F01297"/>
    <w:rsid w:val="00F24590"/>
    <w:rsid w:val="00F275A6"/>
    <w:rsid w:val="00F33492"/>
    <w:rsid w:val="00F61EAC"/>
    <w:rsid w:val="00F6713D"/>
    <w:rsid w:val="00F76D34"/>
    <w:rsid w:val="00F845E9"/>
    <w:rsid w:val="00FC102B"/>
    <w:rsid w:val="00FC21C6"/>
    <w:rsid w:val="00FC7E38"/>
    <w:rsid w:val="00FE67E8"/>
    <w:rsid w:val="00FF1F07"/>
    <w:rsid w:val="00FF62EB"/>
    <w:rsid w:val="00FF73F6"/>
    <w:rsid w:val="46F131D8"/>
    <w:rsid w:val="54B4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E5AB1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7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B34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607D"/>
    <w:pPr>
      <w:keepNext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0027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00C17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0915A9"/>
    <w:pPr>
      <w:jc w:val="center"/>
    </w:pPr>
    <w:rPr>
      <w:b/>
      <w:spacing w:val="-5"/>
      <w:szCs w:val="20"/>
    </w:rPr>
  </w:style>
  <w:style w:type="paragraph" w:styleId="BodyText3">
    <w:name w:val="Body Text 3"/>
    <w:basedOn w:val="Normal"/>
    <w:rsid w:val="000915A9"/>
    <w:pPr>
      <w:snapToGrid w:val="0"/>
    </w:pPr>
    <w:rPr>
      <w:rFonts w:ascii="Arial" w:hAnsi="Arial"/>
      <w:szCs w:val="20"/>
    </w:rPr>
  </w:style>
  <w:style w:type="paragraph" w:styleId="BodyText">
    <w:name w:val="Body Text"/>
    <w:basedOn w:val="Normal"/>
    <w:link w:val="BodyTextChar"/>
    <w:rsid w:val="00BB5944"/>
    <w:pPr>
      <w:spacing w:after="120"/>
    </w:pPr>
  </w:style>
  <w:style w:type="paragraph" w:styleId="BalloonText">
    <w:name w:val="Balloon Text"/>
    <w:basedOn w:val="Normal"/>
    <w:semiHidden/>
    <w:rsid w:val="00ED23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90D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90D00"/>
  </w:style>
  <w:style w:type="character" w:customStyle="1" w:styleId="apple-style-span">
    <w:name w:val="apple-style-span"/>
    <w:basedOn w:val="DefaultParagraphFont"/>
    <w:rsid w:val="00C90D00"/>
  </w:style>
  <w:style w:type="character" w:customStyle="1" w:styleId="TitleChar">
    <w:name w:val="Title Char"/>
    <w:basedOn w:val="DefaultParagraphFont"/>
    <w:link w:val="Title"/>
    <w:uiPriority w:val="99"/>
    <w:locked/>
    <w:rsid w:val="00E33990"/>
    <w:rPr>
      <w:b/>
      <w:spacing w:val="-5"/>
      <w:sz w:val="24"/>
    </w:rPr>
  </w:style>
  <w:style w:type="character" w:customStyle="1" w:styleId="BodyTextChar">
    <w:name w:val="Body Text Char"/>
    <w:basedOn w:val="DefaultParagraphFont"/>
    <w:link w:val="BodyText"/>
    <w:rsid w:val="0081125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327D7"/>
    <w:pPr>
      <w:ind w:left="720"/>
      <w:contextualSpacing/>
    </w:pPr>
    <w:rPr>
      <w:rFonts w:ascii="Cambria" w:eastAsia="Cambria" w:hAnsi="Cambria"/>
    </w:rPr>
  </w:style>
  <w:style w:type="character" w:styleId="CommentReference">
    <w:name w:val="annotation reference"/>
    <w:basedOn w:val="DefaultParagraphFont"/>
    <w:rsid w:val="005032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32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3254"/>
  </w:style>
  <w:style w:type="paragraph" w:styleId="CommentSubject">
    <w:name w:val="annotation subject"/>
    <w:basedOn w:val="CommentText"/>
    <w:next w:val="CommentText"/>
    <w:link w:val="CommentSubjectChar"/>
    <w:rsid w:val="00503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3254"/>
    <w:rPr>
      <w:b/>
      <w:bCs/>
    </w:rPr>
  </w:style>
  <w:style w:type="paragraph" w:styleId="Header">
    <w:name w:val="header"/>
    <w:basedOn w:val="Normal"/>
    <w:link w:val="HeaderChar"/>
    <w:rsid w:val="00C77D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77D57"/>
    <w:rPr>
      <w:sz w:val="24"/>
      <w:szCs w:val="24"/>
    </w:rPr>
  </w:style>
  <w:style w:type="paragraph" w:styleId="Footer">
    <w:name w:val="footer"/>
    <w:basedOn w:val="Normal"/>
    <w:link w:val="FooterChar"/>
    <w:rsid w:val="00C77D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7D57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03687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9"/>
    <w:rsid w:val="000C607D"/>
    <w:rPr>
      <w:rFonts w:ascii="Arial" w:hAnsi="Arial"/>
      <w:b/>
    </w:rPr>
  </w:style>
  <w:style w:type="character" w:customStyle="1" w:styleId="Heading1Char">
    <w:name w:val="Heading 1 Char"/>
    <w:basedOn w:val="DefaultParagraphFont"/>
    <w:link w:val="Heading1"/>
    <w:rsid w:val="006B34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rsid w:val="00C7527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36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2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ale.com/galeincontext-biograph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1775</Characters>
  <Application>Microsoft Office Word</Application>
  <DocSecurity>0</DocSecurity>
  <Lines>14</Lines>
  <Paragraphs>4</Paragraphs>
  <ScaleCrop>false</ScaleCrop>
  <Company>Cengage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Sizzle</dc:title>
  <dc:creator>CL User</dc:creator>
  <cp:lastModifiedBy>Mayhall, Michelle E</cp:lastModifiedBy>
  <cp:revision>2</cp:revision>
  <cp:lastPrinted>2014-09-26T18:23:00Z</cp:lastPrinted>
  <dcterms:created xsi:type="dcterms:W3CDTF">2019-07-25T15:21:00Z</dcterms:created>
  <dcterms:modified xsi:type="dcterms:W3CDTF">2019-07-25T15:21:00Z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-2101376080</vt:i4>
  </property>
  <property fmtid="{D5CDD505-2E9C-101B-9397-08002B2CF9AE}" pid="3" name="_NewReviewCycle">
    <vt:lpwstr/>
  </property>
  <property fmtid="{D5CDD505-2E9C-101B-9397-08002B2CF9AE}" pid="4" name="_EmailSubject">
    <vt:lpwstr>ChiltonLibrary April is National Car Care Month</vt:lpwstr>
  </property>
  <property fmtid="{D5CDD505-2E9C-101B-9397-08002B2CF9AE}" pid="5" name="_AuthorEmail">
    <vt:lpwstr>kimberly.martin@cengage.com</vt:lpwstr>
  </property>
  <property fmtid="{D5CDD505-2E9C-101B-9397-08002B2CF9AE}" pid="6" name="_AuthorEmailDisplayName">
    <vt:lpwstr>Martin, Kimberly M</vt:lpwstr>
  </property>
  <property fmtid="{D5CDD505-2E9C-101B-9397-08002B2CF9AE}" pid="7" name="_PreviousAdHocReviewCycleID">
    <vt:i4>-764339573</vt:i4>
  </property>
  <property fmtid="{D5CDD505-2E9C-101B-9397-08002B2CF9AE}" pid="8" name="_ReviewingToolsShownOnce">
    <vt:lpwstr/>
  </property>
</Properties>
</file>